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66E465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ED7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65ED7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2021-12-15T14:21:00Z</dcterms:modified>
</cp:coreProperties>
</file>